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AA3" w:rsidRDefault="00061AA3" w:rsidP="00E3594F">
      <w:pPr>
        <w:pStyle w:val="p1"/>
        <w:spacing w:before="0" w:beforeAutospacing="0" w:after="0" w:afterAutospacing="0"/>
        <w:ind w:firstLine="709"/>
        <w:jc w:val="both"/>
        <w:rPr>
          <w:b/>
          <w:color w:val="444444"/>
          <w:sz w:val="28"/>
          <w:szCs w:val="28"/>
        </w:rPr>
      </w:pPr>
      <w:bookmarkStart w:id="0" w:name="_GoBack"/>
      <w:bookmarkEnd w:id="0"/>
      <w:proofErr w:type="gramStart"/>
      <w:r w:rsidRPr="00061AA3">
        <w:rPr>
          <w:b/>
          <w:color w:val="444444"/>
          <w:sz w:val="28"/>
          <w:szCs w:val="28"/>
          <w:highlight w:val="yellow"/>
        </w:rPr>
        <w:t>ТО ЧТО</w:t>
      </w:r>
      <w:proofErr w:type="gramEnd"/>
      <w:r w:rsidRPr="00061AA3">
        <w:rPr>
          <w:b/>
          <w:color w:val="444444"/>
          <w:sz w:val="28"/>
          <w:szCs w:val="28"/>
          <w:highlight w:val="yellow"/>
        </w:rPr>
        <w:t xml:space="preserve"> ВЫДЕЛЕНО ЗЕЛЕНЫ</w:t>
      </w:r>
      <w:r>
        <w:rPr>
          <w:b/>
          <w:color w:val="444444"/>
          <w:sz w:val="28"/>
          <w:szCs w:val="28"/>
          <w:highlight w:val="yellow"/>
        </w:rPr>
        <w:t>М</w:t>
      </w:r>
      <w:r w:rsidRPr="00061AA3">
        <w:rPr>
          <w:b/>
          <w:color w:val="444444"/>
          <w:sz w:val="28"/>
          <w:szCs w:val="28"/>
          <w:highlight w:val="yellow"/>
        </w:rPr>
        <w:t xml:space="preserve"> И КРАСНЫМ Д\З!!!!</w:t>
      </w:r>
    </w:p>
    <w:p w:rsidR="00061AA3" w:rsidRDefault="00061AA3" w:rsidP="00E3594F">
      <w:pPr>
        <w:pStyle w:val="p1"/>
        <w:spacing w:before="0" w:beforeAutospacing="0" w:after="0" w:afterAutospacing="0"/>
        <w:ind w:firstLine="709"/>
        <w:jc w:val="both"/>
        <w:rPr>
          <w:b/>
          <w:color w:val="444444"/>
          <w:sz w:val="28"/>
          <w:szCs w:val="28"/>
        </w:rPr>
      </w:pPr>
      <w:r w:rsidRPr="00061AA3">
        <w:rPr>
          <w:b/>
          <w:color w:val="444444"/>
          <w:sz w:val="28"/>
          <w:szCs w:val="28"/>
          <w:highlight w:val="yellow"/>
        </w:rPr>
        <w:t>ЗАДАНИЕ ПРИСЫЛАЕТЕ В КОНТАКТЕ В ЛИЧКУ!!!!</w:t>
      </w:r>
    </w:p>
    <w:p w:rsidR="00061AA3" w:rsidRDefault="00061AA3" w:rsidP="00E3594F">
      <w:pPr>
        <w:pStyle w:val="p1"/>
        <w:spacing w:before="0" w:beforeAutospacing="0" w:after="0" w:afterAutospacing="0"/>
        <w:ind w:firstLine="709"/>
        <w:jc w:val="both"/>
        <w:rPr>
          <w:b/>
          <w:color w:val="444444"/>
          <w:sz w:val="28"/>
          <w:szCs w:val="28"/>
        </w:rPr>
      </w:pPr>
      <w:r w:rsidRPr="00061AA3">
        <w:rPr>
          <w:b/>
          <w:color w:val="444444"/>
          <w:sz w:val="28"/>
          <w:szCs w:val="28"/>
          <w:highlight w:val="yellow"/>
        </w:rPr>
        <w:t>СДЕЛАТЬ КРАТКИЙ КОНСПЕКТ С ПРИМЕРАМИ</w:t>
      </w:r>
      <w:r>
        <w:rPr>
          <w:b/>
          <w:color w:val="444444"/>
          <w:sz w:val="28"/>
          <w:szCs w:val="28"/>
        </w:rPr>
        <w:t>.</w:t>
      </w:r>
    </w:p>
    <w:p w:rsidR="00E3594F" w:rsidRDefault="00E3594F" w:rsidP="00E3594F">
      <w:pPr>
        <w:pStyle w:val="p1"/>
        <w:spacing w:before="0" w:beforeAutospacing="0" w:after="0" w:afterAutospacing="0"/>
        <w:ind w:firstLine="709"/>
        <w:jc w:val="both"/>
        <w:rPr>
          <w:b/>
          <w:color w:val="444444"/>
          <w:sz w:val="28"/>
          <w:szCs w:val="28"/>
        </w:rPr>
      </w:pPr>
      <w:r>
        <w:rPr>
          <w:b/>
          <w:color w:val="444444"/>
          <w:sz w:val="28"/>
          <w:szCs w:val="28"/>
        </w:rPr>
        <w:t>Скрещивание</w:t>
      </w:r>
    </w:p>
    <w:p w:rsidR="00E3594F" w:rsidRPr="00E3594F" w:rsidRDefault="00E3594F" w:rsidP="00E3594F">
      <w:pPr>
        <w:pStyle w:val="p1"/>
        <w:spacing w:before="0" w:beforeAutospacing="0" w:after="0" w:afterAutospacing="0"/>
        <w:ind w:firstLine="709"/>
        <w:jc w:val="both"/>
        <w:rPr>
          <w:b/>
          <w:color w:val="444444"/>
          <w:sz w:val="28"/>
          <w:szCs w:val="28"/>
        </w:rPr>
      </w:pPr>
    </w:p>
    <w:p w:rsidR="00E3594F" w:rsidRPr="00E3594F" w:rsidRDefault="00E3594F" w:rsidP="00E3594F">
      <w:pPr>
        <w:pStyle w:val="p1"/>
        <w:spacing w:before="0" w:beforeAutospacing="0" w:after="0" w:afterAutospacing="0"/>
        <w:ind w:firstLine="709"/>
        <w:jc w:val="both"/>
      </w:pPr>
      <w:r w:rsidRPr="00E3594F">
        <w:t xml:space="preserve">К этому типу относятся такие виды скрещивания как </w:t>
      </w:r>
      <w:r w:rsidRPr="00E3594F">
        <w:rPr>
          <w:highlight w:val="yellow"/>
        </w:rPr>
        <w:t>вводное, промышленное, поглотительное, воспроизводительное.</w:t>
      </w:r>
    </w:p>
    <w:p w:rsidR="00E3594F" w:rsidRPr="00E3594F" w:rsidRDefault="00E3594F" w:rsidP="00E3594F">
      <w:pPr>
        <w:pStyle w:val="1"/>
        <w:spacing w:before="0" w:beforeAutospacing="0" w:after="0" w:afterAutospacing="0"/>
        <w:ind w:firstLine="709"/>
        <w:jc w:val="both"/>
        <w:rPr>
          <w:b/>
        </w:rPr>
      </w:pPr>
      <w:r w:rsidRPr="00E3594F">
        <w:rPr>
          <w:b/>
        </w:rPr>
        <w:t>Вводное скрещивание</w:t>
      </w:r>
    </w:p>
    <w:p w:rsidR="00E3594F" w:rsidRDefault="00E3594F" w:rsidP="00E3594F">
      <w:pPr>
        <w:pStyle w:val="p1"/>
        <w:spacing w:before="0" w:beforeAutospacing="0" w:after="0" w:afterAutospacing="0"/>
        <w:ind w:firstLine="709"/>
        <w:jc w:val="both"/>
      </w:pPr>
      <w:r w:rsidRPr="00E3594F">
        <w:t>Вводное скрещивание, иначе называемое </w:t>
      </w:r>
      <w:r w:rsidRPr="00E3594F">
        <w:rPr>
          <w:rStyle w:val="a3"/>
          <w:b/>
          <w:bCs/>
        </w:rPr>
        <w:t>«прилитие капли крови»</w:t>
      </w:r>
      <w:r w:rsidRPr="00E3594F">
        <w:t xml:space="preserve"> применяют для улучшения какого-либо качества породы, не нарушая в то же время ее целостности и типа. В качестве улучшающей, выбирают породу, сходную с улучшаемой по экстерьеру. Обычно для скрещивания используют сук улучшаемой породы и кобелей улучшающей. Среди полученных гибридов выбирают лучших и наиболее отвечающих желаемому типу и скрещивают их с собаками улучшаемой породы. Такое скрещивание носит название возвратного. Возвратное скрещивание проводят и в последующих поколениях. Третье и четвертое поколения, как правило, оказываются уже весьма близкими к улучшаемой породе. </w:t>
      </w:r>
    </w:p>
    <w:p w:rsidR="00E3594F" w:rsidRPr="00E3594F" w:rsidRDefault="00E3594F" w:rsidP="00E3594F">
      <w:pPr>
        <w:pStyle w:val="p1"/>
        <w:spacing w:before="0" w:beforeAutospacing="0" w:after="0" w:afterAutospacing="0"/>
        <w:ind w:firstLine="709"/>
        <w:jc w:val="both"/>
      </w:pPr>
      <w:r w:rsidRPr="00E3594F">
        <w:t xml:space="preserve">Примером этого может служить работа с </w:t>
      </w:r>
      <w:proofErr w:type="gramStart"/>
      <w:r w:rsidRPr="00E3594F">
        <w:t>южно-русской</w:t>
      </w:r>
      <w:proofErr w:type="gramEnd"/>
      <w:r w:rsidRPr="00E3594F">
        <w:t xml:space="preserve"> овчаркой, проводившаяся в течение ряда лет в питомниках Министерства электростанций СССР (по </w:t>
      </w:r>
      <w:proofErr w:type="spellStart"/>
      <w:r w:rsidRPr="00E3594F">
        <w:t>Мазоверу</w:t>
      </w:r>
      <w:proofErr w:type="spellEnd"/>
      <w:r w:rsidRPr="00E3594F">
        <w:t>, 1960).</w:t>
      </w:r>
    </w:p>
    <w:p w:rsidR="00E3594F" w:rsidRPr="00E3594F" w:rsidRDefault="00E3594F" w:rsidP="00E3594F">
      <w:pPr>
        <w:pStyle w:val="p1"/>
        <w:spacing w:before="0" w:beforeAutospacing="0" w:after="0" w:afterAutospacing="0"/>
        <w:ind w:firstLine="709"/>
        <w:jc w:val="both"/>
      </w:pPr>
      <w:r w:rsidRPr="00E3594F">
        <w:t xml:space="preserve">«Очень ограниченное количество </w:t>
      </w:r>
      <w:proofErr w:type="gramStart"/>
      <w:r w:rsidRPr="00E3594F">
        <w:t>южно-русских</w:t>
      </w:r>
      <w:proofErr w:type="gramEnd"/>
      <w:r w:rsidRPr="00E3594F">
        <w:t xml:space="preserve"> овчарок привело к вынужденному родственному спариванию в этой породе и появлению у собак ярких признаков ослабления конституции, мелкого роста, легкого костяка, слабой нервной системы и других нежелательных признаков.</w:t>
      </w:r>
    </w:p>
    <w:p w:rsidR="00E3594F" w:rsidRPr="00E3594F" w:rsidRDefault="00E3594F" w:rsidP="00E3594F">
      <w:pPr>
        <w:pStyle w:val="p1"/>
        <w:spacing w:before="0" w:beforeAutospacing="0" w:after="0" w:afterAutospacing="0"/>
        <w:ind w:firstLine="709"/>
        <w:jc w:val="both"/>
      </w:pPr>
      <w:r w:rsidRPr="00E3594F">
        <w:t>В качестве улучшаемой породы была выбрана кавказская овчарка, обладающая хорошими конституционными признаками и сходной производительностью.</w:t>
      </w:r>
    </w:p>
    <w:p w:rsidR="00E3594F" w:rsidRPr="00E3594F" w:rsidRDefault="00E3594F" w:rsidP="00E3594F">
      <w:pPr>
        <w:pStyle w:val="p1"/>
        <w:spacing w:before="0" w:beforeAutospacing="0" w:after="0" w:afterAutospacing="0"/>
        <w:ind w:firstLine="709"/>
        <w:jc w:val="both"/>
      </w:pPr>
      <w:r w:rsidRPr="00E3594F">
        <w:t xml:space="preserve">Полученные помеси обладали крупным ростом, крепостью сложения и большой активностью, но резко отличались от чистопородных </w:t>
      </w:r>
      <w:proofErr w:type="gramStart"/>
      <w:r w:rsidRPr="00E3594F">
        <w:t>южно-русских</w:t>
      </w:r>
      <w:proofErr w:type="gramEnd"/>
      <w:r w:rsidRPr="00E3594F">
        <w:t xml:space="preserve"> овчарок главным образом грубыми головами и относительно короткой и прямой шерстью со слабой </w:t>
      </w:r>
      <w:proofErr w:type="spellStart"/>
      <w:r w:rsidRPr="00E3594F">
        <w:t>оброслостью</w:t>
      </w:r>
      <w:proofErr w:type="spellEnd"/>
      <w:r w:rsidRPr="00E3594F">
        <w:t xml:space="preserve"> по голове и конечностям.</w:t>
      </w:r>
    </w:p>
    <w:p w:rsidR="00E3594F" w:rsidRPr="00E3594F" w:rsidRDefault="00E3594F" w:rsidP="00E3594F">
      <w:pPr>
        <w:pStyle w:val="p1"/>
        <w:spacing w:before="0" w:beforeAutospacing="0" w:after="0" w:afterAutospacing="0"/>
        <w:ind w:firstLine="709"/>
        <w:jc w:val="both"/>
      </w:pPr>
      <w:r w:rsidRPr="00E3594F">
        <w:t xml:space="preserve">Лучшие экземпляры помесей, наиболее близкие к </w:t>
      </w:r>
      <w:proofErr w:type="gramStart"/>
      <w:r w:rsidRPr="00E3594F">
        <w:t>южно-русским</w:t>
      </w:r>
      <w:proofErr w:type="gramEnd"/>
      <w:r w:rsidRPr="00E3594F">
        <w:t xml:space="preserve"> овчаркам были повязаны с хорошими кобелями улучшаемой породы (южно-русскими овчарками). Помеси второго, а затем и последующих поколений имели значительно улучшенные конституциональные признаки. Этих собак подвергали экспертизе на рингах </w:t>
      </w:r>
      <w:proofErr w:type="gramStart"/>
      <w:r w:rsidRPr="00E3594F">
        <w:t>южно-русских</w:t>
      </w:r>
      <w:proofErr w:type="gramEnd"/>
      <w:r w:rsidRPr="00E3594F">
        <w:t xml:space="preserve"> овчарок, и помеси не уступали им по типическим признакам» (</w:t>
      </w:r>
      <w:proofErr w:type="spellStart"/>
      <w:r w:rsidRPr="00E3594F">
        <w:t>Мазовер</w:t>
      </w:r>
      <w:proofErr w:type="spellEnd"/>
      <w:r w:rsidRPr="00E3594F">
        <w:t xml:space="preserve"> А., Племенное дело в служебном собаководстве. М., 1960. С. 252).</w:t>
      </w:r>
    </w:p>
    <w:p w:rsidR="00E3594F" w:rsidRPr="00E3594F" w:rsidRDefault="00E3594F" w:rsidP="00E3594F">
      <w:pPr>
        <w:pStyle w:val="p1"/>
        <w:spacing w:before="0" w:beforeAutospacing="0" w:after="0" w:afterAutospacing="0"/>
        <w:ind w:firstLine="709"/>
        <w:jc w:val="both"/>
      </w:pPr>
      <w:r w:rsidRPr="00E3594F">
        <w:t>Вводное скрещивание довольно часто используется, когда селекционеры хотят внести в породу какой-то новый признак или улучшить какое-либо качество. Так, например, есть сведения о том, что для получения больших пуделей более изящного типа, с красивыми головами использовались афганские борзые, а интенсивный абрикосовый и красный окрас появились в этой породе благодаря прилитию крови английских кокеров.</w:t>
      </w:r>
    </w:p>
    <w:p w:rsidR="00061AA3" w:rsidRDefault="00E3594F" w:rsidP="00E3594F">
      <w:pPr>
        <w:pStyle w:val="p1"/>
        <w:spacing w:before="0" w:beforeAutospacing="0" w:after="0" w:afterAutospacing="0"/>
        <w:ind w:firstLine="709"/>
        <w:jc w:val="both"/>
      </w:pPr>
      <w:r w:rsidRPr="00E3594F">
        <w:t xml:space="preserve">Однако часто, наряду с улучшаемым признаком в породу вносится и другой, избавиться от которого оказывается достаточно трудным. </w:t>
      </w:r>
    </w:p>
    <w:p w:rsidR="00E3594F" w:rsidRPr="00E3594F" w:rsidRDefault="00E3594F" w:rsidP="00E3594F">
      <w:pPr>
        <w:pStyle w:val="p1"/>
        <w:spacing w:before="0" w:beforeAutospacing="0" w:after="0" w:afterAutospacing="0"/>
        <w:ind w:firstLine="709"/>
        <w:jc w:val="both"/>
      </w:pPr>
      <w:r w:rsidRPr="00E3594F">
        <w:t xml:space="preserve">Такими признаками являются, например, зонарный и соболиный окрасы. Использование для улучшения конституции немецкого дога английских </w:t>
      </w:r>
      <w:proofErr w:type="spellStart"/>
      <w:r w:rsidRPr="00E3594F">
        <w:t>мастифов</w:t>
      </w:r>
      <w:proofErr w:type="spellEnd"/>
      <w:r w:rsidRPr="00E3594F">
        <w:t xml:space="preserve">, проводившееся неофициально, привело к появлению массы палевых догов соболиного окраса разных оттенков. Фактически в рингах этой породы теперь уже порой трудно увидеть палевого дога нормального окраса. Такое же изменение окрасов произошло в последние десятилетия и с чау-чау, что, несомненно, говорит о том, что для улучшения свойств этой редкой в свое время породы использовались какие-то </w:t>
      </w:r>
      <w:proofErr w:type="spellStart"/>
      <w:r w:rsidRPr="00E3594F">
        <w:t>шпицеобразные</w:t>
      </w:r>
      <w:proofErr w:type="spellEnd"/>
      <w:r w:rsidRPr="00E3594F">
        <w:t xml:space="preserve"> собаки, возможно </w:t>
      </w:r>
      <w:proofErr w:type="spellStart"/>
      <w:r w:rsidRPr="00E3594F">
        <w:t>акита</w:t>
      </w:r>
      <w:proofErr w:type="spellEnd"/>
      <w:r w:rsidRPr="00E3594F">
        <w:t xml:space="preserve"> или </w:t>
      </w:r>
      <w:proofErr w:type="spellStart"/>
      <w:r w:rsidRPr="00E3594F">
        <w:t>кеесхунд</w:t>
      </w:r>
      <w:proofErr w:type="spellEnd"/>
      <w:r w:rsidRPr="00E3594F">
        <w:t>.</w:t>
      </w:r>
    </w:p>
    <w:p w:rsidR="00E3594F" w:rsidRPr="00E3594F" w:rsidRDefault="00E3594F" w:rsidP="00E3594F">
      <w:pPr>
        <w:pStyle w:val="p1"/>
        <w:spacing w:before="0" w:beforeAutospacing="0" w:after="0" w:afterAutospacing="0"/>
        <w:ind w:firstLine="709"/>
        <w:jc w:val="both"/>
      </w:pPr>
      <w:r w:rsidRPr="00E3594F">
        <w:lastRenderedPageBreak/>
        <w:t xml:space="preserve">Вышеупомянутое скрещивание </w:t>
      </w:r>
      <w:proofErr w:type="gramStart"/>
      <w:r w:rsidRPr="00E3594F">
        <w:t>южно-русских</w:t>
      </w:r>
      <w:proofErr w:type="gramEnd"/>
      <w:r w:rsidRPr="00E3594F">
        <w:t xml:space="preserve"> овчарок с кавказскими, также привело к появлению серых и тигровых </w:t>
      </w:r>
      <w:proofErr w:type="spellStart"/>
      <w:r w:rsidRPr="00E3594F">
        <w:t>южаков</w:t>
      </w:r>
      <w:proofErr w:type="spellEnd"/>
      <w:r w:rsidRPr="00E3594F">
        <w:t>.</w:t>
      </w:r>
    </w:p>
    <w:p w:rsidR="00E3594F" w:rsidRPr="00061AA3" w:rsidRDefault="00E3594F" w:rsidP="00E3594F">
      <w:pPr>
        <w:pStyle w:val="1"/>
        <w:spacing w:before="0" w:beforeAutospacing="0" w:after="0" w:afterAutospacing="0"/>
        <w:ind w:firstLine="709"/>
        <w:jc w:val="both"/>
        <w:rPr>
          <w:b/>
        </w:rPr>
      </w:pPr>
      <w:r w:rsidRPr="00061AA3">
        <w:rPr>
          <w:b/>
        </w:rPr>
        <w:t>Поглотительное скрещивание</w:t>
      </w:r>
    </w:p>
    <w:p w:rsidR="00E3594F" w:rsidRPr="00E3594F" w:rsidRDefault="00E3594F" w:rsidP="00E3594F">
      <w:pPr>
        <w:pStyle w:val="p1"/>
        <w:spacing w:before="0" w:beforeAutospacing="0" w:after="0" w:afterAutospacing="0"/>
        <w:ind w:firstLine="709"/>
        <w:jc w:val="both"/>
      </w:pPr>
      <w:r w:rsidRPr="00E3594F">
        <w:t>Поглотительное скрещивание — распространенный в животноводстве метод улучшения малопродуктивных пород, а также способ увеличения численности представителей редкой породы.</w:t>
      </w:r>
    </w:p>
    <w:p w:rsidR="00E3594F" w:rsidRPr="00E3594F" w:rsidRDefault="00E3594F" w:rsidP="00E3594F">
      <w:pPr>
        <w:pStyle w:val="p1"/>
        <w:spacing w:before="0" w:beforeAutospacing="0" w:after="0" w:afterAutospacing="0"/>
        <w:ind w:firstLine="709"/>
        <w:jc w:val="both"/>
      </w:pPr>
      <w:r w:rsidRPr="00E3594F">
        <w:t>В собаководстве этот метод применяется для восстановления редких и ценных пород собак, в частности, многих аборигенных.</w:t>
      </w:r>
    </w:p>
    <w:p w:rsidR="00E3594F" w:rsidRPr="00E3594F" w:rsidRDefault="00E3594F" w:rsidP="00E3594F">
      <w:pPr>
        <w:pStyle w:val="p1"/>
        <w:spacing w:before="0" w:beforeAutospacing="0" w:after="0" w:afterAutospacing="0"/>
        <w:ind w:firstLine="709"/>
        <w:jc w:val="both"/>
      </w:pPr>
      <w:r w:rsidRPr="00E3594F">
        <w:t>Принцип поглотительного скрещивания похож на принцип вводного, но если при вводном, основной акцент ставится на разведении собак обновленного типа, то при поглотительном стремятся к полному восстановлению фенотипа породы-</w:t>
      </w:r>
      <w:proofErr w:type="spellStart"/>
      <w:r w:rsidRPr="00E3594F">
        <w:t>улучшателя</w:t>
      </w:r>
      <w:proofErr w:type="spellEnd"/>
      <w:r w:rsidRPr="00E3594F">
        <w:t>.</w:t>
      </w:r>
    </w:p>
    <w:p w:rsid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При скрещивании этого типа помеси первого поколения, полученные в результате вязки улучшаемой породы с улучшающей, снова скрещиваются с производителями улучшающей породы. Такой прием применяется до тех пор, пока помеси по своим внешним формам и рабочим свойствам не приблизятся к качествам улучшающей породы, то есть, как бы поглотятся ею. </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При поглотительном скрещивании различают помесей первого, второго, третьего и четвертого поколений. Их иногда называют также полукровными, 3/4-кровными, 7/8-кровными и т. д. Выделение помесей по долям крови совершенно не соответствует генетической сущности, но оказывается удобным для практической работы.</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Помеси четвертого или пятого поколений, полученные в результате поглотительного скрещивания, </w:t>
      </w:r>
      <w:proofErr w:type="spellStart"/>
      <w:r w:rsidRPr="00061AA3">
        <w:rPr>
          <w:rFonts w:ascii="Times New Roman" w:eastAsia="Times New Roman" w:hAnsi="Times New Roman" w:cs="Times New Roman"/>
          <w:sz w:val="24"/>
          <w:szCs w:val="24"/>
          <w:lang w:eastAsia="ru-RU"/>
        </w:rPr>
        <w:t>фенотипически</w:t>
      </w:r>
      <w:proofErr w:type="spellEnd"/>
      <w:r w:rsidRPr="00061AA3">
        <w:rPr>
          <w:rFonts w:ascii="Times New Roman" w:eastAsia="Times New Roman" w:hAnsi="Times New Roman" w:cs="Times New Roman"/>
          <w:sz w:val="24"/>
          <w:szCs w:val="24"/>
          <w:lang w:eastAsia="ru-RU"/>
        </w:rPr>
        <w:t xml:space="preserve"> мало </w:t>
      </w:r>
      <w:proofErr w:type="spellStart"/>
      <w:r w:rsidRPr="00061AA3">
        <w:rPr>
          <w:rFonts w:ascii="Times New Roman" w:eastAsia="Times New Roman" w:hAnsi="Times New Roman" w:cs="Times New Roman"/>
          <w:sz w:val="24"/>
          <w:szCs w:val="24"/>
          <w:lang w:eastAsia="ru-RU"/>
        </w:rPr>
        <w:t>отличимы</w:t>
      </w:r>
      <w:proofErr w:type="spellEnd"/>
      <w:r w:rsidRPr="00061AA3">
        <w:rPr>
          <w:rFonts w:ascii="Times New Roman" w:eastAsia="Times New Roman" w:hAnsi="Times New Roman" w:cs="Times New Roman"/>
          <w:sz w:val="24"/>
          <w:szCs w:val="24"/>
          <w:lang w:eastAsia="ru-RU"/>
        </w:rPr>
        <w:t xml:space="preserve"> от чистопородных животных и поэтому их условно относят к последним. Но в то же время, рецессивные признаки, характерные для улучшаемой породы могут проявляться в последующих поколениях весьма долго. Как указывают А. Войлочников и С. </w:t>
      </w:r>
      <w:proofErr w:type="spellStart"/>
      <w:r w:rsidRPr="00061AA3">
        <w:rPr>
          <w:rFonts w:ascii="Times New Roman" w:eastAsia="Times New Roman" w:hAnsi="Times New Roman" w:cs="Times New Roman"/>
          <w:sz w:val="24"/>
          <w:szCs w:val="24"/>
          <w:lang w:eastAsia="ru-RU"/>
        </w:rPr>
        <w:t>Войлочникова</w:t>
      </w:r>
      <w:proofErr w:type="spellEnd"/>
      <w:r w:rsidRPr="00061AA3">
        <w:rPr>
          <w:rFonts w:ascii="Times New Roman" w:eastAsia="Times New Roman" w:hAnsi="Times New Roman" w:cs="Times New Roman"/>
          <w:sz w:val="24"/>
          <w:szCs w:val="24"/>
          <w:lang w:eastAsia="ru-RU"/>
        </w:rPr>
        <w:t xml:space="preserve"> (1992) метод поглотительного скрещивания нередко используют охотники для улучшения местных разнотипных </w:t>
      </w:r>
      <w:proofErr w:type="spellStart"/>
      <w:r w:rsidRPr="00061AA3">
        <w:rPr>
          <w:rFonts w:ascii="Times New Roman" w:eastAsia="Times New Roman" w:hAnsi="Times New Roman" w:cs="Times New Roman"/>
          <w:sz w:val="24"/>
          <w:szCs w:val="24"/>
          <w:lang w:eastAsia="ru-RU"/>
        </w:rPr>
        <w:t>отродий</w:t>
      </w:r>
      <w:proofErr w:type="spellEnd"/>
      <w:r w:rsidRPr="00061AA3">
        <w:rPr>
          <w:rFonts w:ascii="Times New Roman" w:eastAsia="Times New Roman" w:hAnsi="Times New Roman" w:cs="Times New Roman"/>
          <w:sz w:val="24"/>
          <w:szCs w:val="24"/>
          <w:lang w:eastAsia="ru-RU"/>
        </w:rPr>
        <w:t xml:space="preserve"> лаек.</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«Охотники обычно завозят породных лаек, которых скрещивают с местными собаками. Помеси также скрещивают с вновь завозимыми породными производителям. При систематическом привозе породных собак, в конечном итоге, местное поголовье постепенно преобразуется и по своим внешним формам практически не отличается от улучшающей породы. Подобную картину нам довелось наблюдать в </w:t>
      </w:r>
      <w:proofErr w:type="spellStart"/>
      <w:r w:rsidRPr="00061AA3">
        <w:rPr>
          <w:rFonts w:ascii="Times New Roman" w:eastAsia="Times New Roman" w:hAnsi="Times New Roman" w:cs="Times New Roman"/>
          <w:sz w:val="24"/>
          <w:szCs w:val="24"/>
          <w:lang w:eastAsia="ru-RU"/>
        </w:rPr>
        <w:t>Тоджинском</w:t>
      </w:r>
      <w:proofErr w:type="spellEnd"/>
      <w:r w:rsidRPr="00061AA3">
        <w:rPr>
          <w:rFonts w:ascii="Times New Roman" w:eastAsia="Times New Roman" w:hAnsi="Times New Roman" w:cs="Times New Roman"/>
          <w:sz w:val="24"/>
          <w:szCs w:val="24"/>
          <w:lang w:eastAsia="ru-RU"/>
        </w:rPr>
        <w:t xml:space="preserve"> районе Тувинской АССР, где создавался очаг породных </w:t>
      </w:r>
      <w:proofErr w:type="gramStart"/>
      <w:r w:rsidRPr="00061AA3">
        <w:rPr>
          <w:rFonts w:ascii="Times New Roman" w:eastAsia="Times New Roman" w:hAnsi="Times New Roman" w:cs="Times New Roman"/>
          <w:sz w:val="24"/>
          <w:szCs w:val="24"/>
          <w:lang w:eastAsia="ru-RU"/>
        </w:rPr>
        <w:t>западно-сибирских</w:t>
      </w:r>
      <w:proofErr w:type="gramEnd"/>
      <w:r w:rsidRPr="00061AA3">
        <w:rPr>
          <w:rFonts w:ascii="Times New Roman" w:eastAsia="Times New Roman" w:hAnsi="Times New Roman" w:cs="Times New Roman"/>
          <w:sz w:val="24"/>
          <w:szCs w:val="24"/>
          <w:lang w:eastAsia="ru-RU"/>
        </w:rPr>
        <w:t xml:space="preserve"> лаек изолированно. Некоторые кобели свободно бродили и часто спаривались с местными суками. И если до начала формирования очага </w:t>
      </w:r>
      <w:proofErr w:type="gramStart"/>
      <w:r w:rsidRPr="00061AA3">
        <w:rPr>
          <w:rFonts w:ascii="Times New Roman" w:eastAsia="Times New Roman" w:hAnsi="Times New Roman" w:cs="Times New Roman"/>
          <w:sz w:val="24"/>
          <w:szCs w:val="24"/>
          <w:lang w:eastAsia="ru-RU"/>
        </w:rPr>
        <w:t>западно-сибирских</w:t>
      </w:r>
      <w:proofErr w:type="gramEnd"/>
      <w:r w:rsidRPr="00061AA3">
        <w:rPr>
          <w:rFonts w:ascii="Times New Roman" w:eastAsia="Times New Roman" w:hAnsi="Times New Roman" w:cs="Times New Roman"/>
          <w:sz w:val="24"/>
          <w:szCs w:val="24"/>
          <w:lang w:eastAsia="ru-RU"/>
        </w:rPr>
        <w:t xml:space="preserve"> лаек многочисленные местные лайки отличались большой разнотипностью, то через 8–9 лет подавляющее большинство их были в хорошем типе западно-сибирских лаек». (А. Войлочников, С. </w:t>
      </w:r>
      <w:proofErr w:type="spellStart"/>
      <w:r w:rsidRPr="00061AA3">
        <w:rPr>
          <w:rFonts w:ascii="Times New Roman" w:eastAsia="Times New Roman" w:hAnsi="Times New Roman" w:cs="Times New Roman"/>
          <w:sz w:val="24"/>
          <w:szCs w:val="24"/>
          <w:lang w:eastAsia="ru-RU"/>
        </w:rPr>
        <w:t>Войлочникова</w:t>
      </w:r>
      <w:proofErr w:type="spellEnd"/>
      <w:r w:rsidRPr="00061AA3">
        <w:rPr>
          <w:rFonts w:ascii="Times New Roman" w:eastAsia="Times New Roman" w:hAnsi="Times New Roman" w:cs="Times New Roman"/>
          <w:sz w:val="24"/>
          <w:szCs w:val="24"/>
          <w:lang w:eastAsia="ru-RU"/>
        </w:rPr>
        <w:t>. Охотничьи лайки. М., 1992. С. 177).</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К сожалению, завоз собак других пород часто приводит не к улучшению местного поголовья, а его фактическому уничтожению. Так, известно, что многие </w:t>
      </w:r>
      <w:proofErr w:type="spellStart"/>
      <w:r w:rsidRPr="00061AA3">
        <w:rPr>
          <w:rFonts w:ascii="Times New Roman" w:eastAsia="Times New Roman" w:hAnsi="Times New Roman" w:cs="Times New Roman"/>
          <w:sz w:val="24"/>
          <w:szCs w:val="24"/>
          <w:lang w:eastAsia="ru-RU"/>
        </w:rPr>
        <w:t>отродья</w:t>
      </w:r>
      <w:proofErr w:type="spellEnd"/>
      <w:r w:rsidRPr="00061AA3">
        <w:rPr>
          <w:rFonts w:ascii="Times New Roman" w:eastAsia="Times New Roman" w:hAnsi="Times New Roman" w:cs="Times New Roman"/>
          <w:sz w:val="24"/>
          <w:szCs w:val="24"/>
          <w:lang w:eastAsia="ru-RU"/>
        </w:rPr>
        <w:t xml:space="preserve"> местных лаек были практически полностью поглощены немецкой и восточно-европейской овчарками.</w:t>
      </w:r>
    </w:p>
    <w:p w:rsidR="00061AA3" w:rsidRPr="00061AA3" w:rsidRDefault="00061AA3" w:rsidP="00061AA3">
      <w:pPr>
        <w:spacing w:after="0" w:line="240" w:lineRule="auto"/>
        <w:ind w:firstLine="709"/>
        <w:jc w:val="both"/>
        <w:rPr>
          <w:rFonts w:ascii="Times New Roman" w:eastAsia="Times New Roman" w:hAnsi="Times New Roman" w:cs="Times New Roman"/>
          <w:b/>
          <w:sz w:val="24"/>
          <w:szCs w:val="24"/>
          <w:lang w:eastAsia="ru-RU"/>
        </w:rPr>
      </w:pPr>
      <w:r w:rsidRPr="00061AA3">
        <w:rPr>
          <w:rFonts w:ascii="Times New Roman" w:eastAsia="Times New Roman" w:hAnsi="Times New Roman" w:cs="Times New Roman"/>
          <w:b/>
          <w:sz w:val="24"/>
          <w:szCs w:val="24"/>
          <w:lang w:eastAsia="ru-RU"/>
        </w:rPr>
        <w:t>Воспроизводительное скрещивание</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Воспроизводительное скрещивание используется для создания новой породы путем скрещивания двух или более пород собак.</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Если для воспроизводительного скрещивания используются только две породы, скрещивание называется простым, если же три, четыре и больше — сложным.</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Воспроизводительное скрещивание широко применяется в собаководстве. Фактически так было создано великое множество современных пород. Правда, далеко не всегда бывают известны все корни породы. Кроме основных пород, участвовавших в воспроизводительном скрещивании, для придания породе какие-то дополнительных </w:t>
      </w:r>
      <w:r w:rsidRPr="00061AA3">
        <w:rPr>
          <w:rFonts w:ascii="Times New Roman" w:eastAsia="Times New Roman" w:hAnsi="Times New Roman" w:cs="Times New Roman"/>
          <w:sz w:val="24"/>
          <w:szCs w:val="24"/>
          <w:lang w:eastAsia="ru-RU"/>
        </w:rPr>
        <w:lastRenderedPageBreak/>
        <w:t>качеств используются вводные скрещивания с другими, которые далеко не всегда афишируются и т. п.</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Выведение новых пород — творческий процесс, требующий от его автора глубоких знаний исходных пород, основ генетики и селекции, интуиции и таланта.</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Схема выведения новой породы в каждом случае индивидуальна, она зависит от поставленной задачи, исходного племенного материала, материальной базы и т. д.</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highlight w:val="yellow"/>
          <w:lang w:eastAsia="ru-RU"/>
        </w:rPr>
        <w:t>Систематические научное обоснование теории выведения новых пород животных дал один из классиков современного животноводства академик М.Ф. Иванов. Он указывает, что для успешной работы по выведению новой породы должны быть положены следующие принципы:</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1. Четкое представление, какой должна быть порода. Правильный выбор исходных пород, соответствующих внутрипородных типов и отдельных производителей.</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2. Строгая система выращивания и воспитания, обеспечивающая получение животных желательного типа.</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3. Изучение и анализ каждого спаривания, каждого производителя, вводимого в породу, а также получаемого потомства.</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4. Строгая выбраковка непригодных животных.</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Породы подбираемых для скрещивания должны, как говорят зоотехники, «идти друг к другу». Чем однороднее породы, чем больше у них общих черт, тем легче и скорее будет получен однородный тип. Скрещивание между собой животных обладающих контрастными свойствами приводит к получению однотипных помесей, но в дальнейших поколениях наблюдается сильное расщепление и отбор однотипных животных будет весьма сложным. Скрещивания такого типа могут применяться лишь в промышленном скрещивании.</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Самым сложным этапом работы является разведение помесей «в себе» и отбор собак обладающих нужными качествами. Для этого необходимо изначально заложить несколько неродственных между собой линий, чтобы избежать возможного отрицательного воздействия инбридинга.</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highlight w:val="green"/>
          <w:lang w:eastAsia="ru-RU"/>
        </w:rPr>
        <w:t xml:space="preserve">«Примером простого воспроизводительного скрещивания может служить выведение породы русской пегой гончей. Эту породу выводили для того, чтобы получить крупных, злобных и быстрых собак, приспособленных для охоты на красного зверя (лисица, волк). В качестве исходной породы была взята старинная русская гончая, неприхотливая, выносливая, с хорошим чутьем и звучным своеобразным голосом. Русскую гончую скрещивали с очень быстрой и злобной английской гончей — </w:t>
      </w:r>
      <w:proofErr w:type="spellStart"/>
      <w:r w:rsidRPr="00061AA3">
        <w:rPr>
          <w:rFonts w:ascii="Times New Roman" w:eastAsia="Times New Roman" w:hAnsi="Times New Roman" w:cs="Times New Roman"/>
          <w:sz w:val="24"/>
          <w:szCs w:val="24"/>
          <w:highlight w:val="green"/>
          <w:lang w:eastAsia="ru-RU"/>
        </w:rPr>
        <w:t>фокс-гаундом</w:t>
      </w:r>
      <w:proofErr w:type="spellEnd"/>
      <w:r w:rsidRPr="00061AA3">
        <w:rPr>
          <w:rFonts w:ascii="Times New Roman" w:eastAsia="Times New Roman" w:hAnsi="Times New Roman" w:cs="Times New Roman"/>
          <w:sz w:val="24"/>
          <w:szCs w:val="24"/>
          <w:highlight w:val="green"/>
          <w:lang w:eastAsia="ru-RU"/>
        </w:rPr>
        <w:t xml:space="preserve">. При скрещивании были использованы суки русских гончих и кобели </w:t>
      </w:r>
      <w:proofErr w:type="spellStart"/>
      <w:r w:rsidRPr="00061AA3">
        <w:rPr>
          <w:rFonts w:ascii="Times New Roman" w:eastAsia="Times New Roman" w:hAnsi="Times New Roman" w:cs="Times New Roman"/>
          <w:sz w:val="24"/>
          <w:szCs w:val="24"/>
          <w:highlight w:val="green"/>
          <w:lang w:eastAsia="ru-RU"/>
        </w:rPr>
        <w:t>фокс-гаунды</w:t>
      </w:r>
      <w:proofErr w:type="spellEnd"/>
      <w:r w:rsidRPr="00061AA3">
        <w:rPr>
          <w:rFonts w:ascii="Times New Roman" w:eastAsia="Times New Roman" w:hAnsi="Times New Roman" w:cs="Times New Roman"/>
          <w:sz w:val="24"/>
          <w:szCs w:val="24"/>
          <w:highlight w:val="green"/>
          <w:lang w:eastAsia="ru-RU"/>
        </w:rPr>
        <w:t>, заведенные в Россию в небольшом количестве. Полученные помеси первого поколения скрещивали между собой и с русскими гончими. Первоначально в течение длительного времени отбор вели только по охотничьим качествам. После нескольких десятков лет работы с помесями с 1924 года был составлен стандарт и введен отбор по типичным признакам. В результате этой работы была получена новая порода — русская пегая гончая, отличающаяся от исходных родительских форм», (</w:t>
      </w:r>
      <w:proofErr w:type="spellStart"/>
      <w:r w:rsidRPr="00061AA3">
        <w:rPr>
          <w:rFonts w:ascii="Times New Roman" w:eastAsia="Times New Roman" w:hAnsi="Times New Roman" w:cs="Times New Roman"/>
          <w:sz w:val="24"/>
          <w:szCs w:val="24"/>
          <w:highlight w:val="green"/>
          <w:lang w:eastAsia="ru-RU"/>
        </w:rPr>
        <w:t>Мазовер</w:t>
      </w:r>
      <w:proofErr w:type="spellEnd"/>
      <w:r w:rsidRPr="00061AA3">
        <w:rPr>
          <w:rFonts w:ascii="Times New Roman" w:eastAsia="Times New Roman" w:hAnsi="Times New Roman" w:cs="Times New Roman"/>
          <w:sz w:val="24"/>
          <w:szCs w:val="24"/>
          <w:highlight w:val="green"/>
          <w:lang w:eastAsia="ru-RU"/>
        </w:rPr>
        <w:t>. А., Племенное дело в служебном собаководстве. М. 1960. С. 258</w:t>
      </w:r>
      <w:r w:rsidRPr="00061AA3">
        <w:rPr>
          <w:rFonts w:ascii="Times New Roman" w:eastAsia="Times New Roman" w:hAnsi="Times New Roman" w:cs="Times New Roman"/>
          <w:sz w:val="24"/>
          <w:szCs w:val="24"/>
          <w:highlight w:val="red"/>
          <w:lang w:eastAsia="ru-RU"/>
        </w:rPr>
        <w:t>.). ( ИЗОБРАЗИТЬ В ВИДЕ СХЕМЫ)</w:t>
      </w:r>
    </w:p>
    <w:p w:rsid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Восстановление разрушенного войной хозяйства в Советском Союзе требовало широкого использования служебных собак. Основной породой была немецкая овчарка, использование которой руководство страны сочло не патриотичным. Доберманы, доги и боксеры, широко распространенные в то время, не подходили для несения службы в суровых условиях.</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 Кавказские, среднеазиатские и южнорусские овчарки в то время еще не имели статуса заводских пород, были немногочисленны и считались плохо управляемыми и малопригодными к дрессировке. В связи с этим перед кинологами Советского Союза была поставлена задача по выведению служебных пород пригодных для использования в суровых условиях. В связи с этим в питомнике «Красная звезда» были предприняты ряд </w:t>
      </w:r>
      <w:r w:rsidRPr="00061AA3">
        <w:rPr>
          <w:rFonts w:ascii="Times New Roman" w:eastAsia="Times New Roman" w:hAnsi="Times New Roman" w:cs="Times New Roman"/>
          <w:sz w:val="24"/>
          <w:szCs w:val="24"/>
          <w:lang w:eastAsia="ru-RU"/>
        </w:rPr>
        <w:lastRenderedPageBreak/>
        <w:t>попыток создания новых пород. Наиболее удачным примером является черный терьер, ныне признанный ФЦИ и представляющий собой национальную гордость России.</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Черный терьер — это порода представляющая собой пример результата сложного воспроизводительного и вводного скрещивания.</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Как пишет А.П. </w:t>
      </w:r>
      <w:proofErr w:type="spellStart"/>
      <w:r w:rsidRPr="00061AA3">
        <w:rPr>
          <w:rFonts w:ascii="Times New Roman" w:eastAsia="Times New Roman" w:hAnsi="Times New Roman" w:cs="Times New Roman"/>
          <w:sz w:val="24"/>
          <w:szCs w:val="24"/>
          <w:lang w:eastAsia="ru-RU"/>
        </w:rPr>
        <w:t>Мазовер</w:t>
      </w:r>
      <w:proofErr w:type="spellEnd"/>
      <w:r w:rsidRPr="00061AA3">
        <w:rPr>
          <w:rFonts w:ascii="Times New Roman" w:eastAsia="Times New Roman" w:hAnsi="Times New Roman" w:cs="Times New Roman"/>
          <w:sz w:val="24"/>
          <w:szCs w:val="24"/>
          <w:lang w:eastAsia="ru-RU"/>
        </w:rPr>
        <w:t>, первоначальная работа по выведению породы проводилась по двум направлениям.</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1. Скрещивание эрдельтерьера и ризеншнауцера. Помеси этих пород имели черный окрас, жесткую чуть волнистую шерсть. Они были более крупными и злобными, чем эрдельтерьеры.</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2. Скрещивание ризеншнауцеров с ротвейлерами. Помеси первого поколения, полученные от этого скрещивания, обладали большим ростом, мощным костяком, сильной мускулатурой, они имели черный окрас и длинную прямую жесткую шерсть.</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3. Следующим этапом явилось скрещивание этих помесей между собой и отбор собак наиболее желательного типа.</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Позже к породе неоднократно «приливали кровь» других пород: кавказской и восточноевропейской овчарок, ньюфаундленда, пуделя и т. д., что способствовало формированию облика породы. Становление породы и консолидация современного типа шло очень постепенно. В течение длительного периода времени черных терьеров считали породной группой. Окончательный стандарт породы был утвержден только в 1979 году.</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Кроме черного терьера в питомнике «Красная звезда» при помощи скрещивания сенбернара и кавказской овчарки была получена порода «Московская сторожевая», в настоящее время получившая статус заводской породы.</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Попытка же создания при помощи гибридизации дога и немецкой овчарки породы «Московский дог» оказалась неудачной, поскольку в последующих поколениях наблюдалось сильное расщепление. Не получил признания и «Московский водолаз», полученный путем скрещивания ньюфаундленда и кавказской овчарки. В дальнейшем собаки этой породной группы использовались в разведении ньюфаундлендов и были постепенно поглощены ими. Однако, очевидно, данное поглотительное скрещивание позволило расширить селекционную базу для работы с породой ньюфаундленд.</w:t>
      </w:r>
    </w:p>
    <w:p w:rsidR="00061AA3" w:rsidRPr="00061AA3" w:rsidRDefault="00061AA3" w:rsidP="00061AA3">
      <w:pPr>
        <w:spacing w:after="0" w:line="240" w:lineRule="auto"/>
        <w:ind w:firstLine="709"/>
        <w:jc w:val="both"/>
        <w:rPr>
          <w:rFonts w:ascii="Times New Roman" w:eastAsia="Times New Roman" w:hAnsi="Times New Roman" w:cs="Times New Roman"/>
          <w:b/>
          <w:sz w:val="24"/>
          <w:szCs w:val="24"/>
          <w:lang w:eastAsia="ru-RU"/>
        </w:rPr>
      </w:pPr>
      <w:r w:rsidRPr="00061AA3">
        <w:rPr>
          <w:rFonts w:ascii="Times New Roman" w:eastAsia="Times New Roman" w:hAnsi="Times New Roman" w:cs="Times New Roman"/>
          <w:b/>
          <w:sz w:val="24"/>
          <w:szCs w:val="24"/>
          <w:lang w:eastAsia="ru-RU"/>
        </w:rPr>
        <w:t>Промышленное скрещивание</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Промышленное скрещивание — метод получения чисто </w:t>
      </w:r>
      <w:proofErr w:type="spellStart"/>
      <w:r w:rsidRPr="00061AA3">
        <w:rPr>
          <w:rFonts w:ascii="Times New Roman" w:eastAsia="Times New Roman" w:hAnsi="Times New Roman" w:cs="Times New Roman"/>
          <w:sz w:val="24"/>
          <w:szCs w:val="24"/>
          <w:lang w:eastAsia="ru-RU"/>
        </w:rPr>
        <w:t>пользовательных</w:t>
      </w:r>
      <w:proofErr w:type="spellEnd"/>
      <w:r w:rsidRPr="00061AA3">
        <w:rPr>
          <w:rFonts w:ascii="Times New Roman" w:eastAsia="Times New Roman" w:hAnsi="Times New Roman" w:cs="Times New Roman"/>
          <w:sz w:val="24"/>
          <w:szCs w:val="24"/>
          <w:lang w:eastAsia="ru-RU"/>
        </w:rPr>
        <w:t xml:space="preserve"> собак путем гибридизации. Для этого используют собак достаточно контрастных пород, поскольку именно это условие необходимо для проявления гетерозиса, являющегося основной целью данного типа скрещивания. Такие гибриды часто оказываются более крупными и более сильными, чем исходные породы.</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Подобную племенную стратегию применяют, например, в тех случаях, когда хотят получить хороших </w:t>
      </w:r>
      <w:proofErr w:type="spellStart"/>
      <w:r w:rsidRPr="00061AA3">
        <w:rPr>
          <w:rFonts w:ascii="Times New Roman" w:eastAsia="Times New Roman" w:hAnsi="Times New Roman" w:cs="Times New Roman"/>
          <w:sz w:val="24"/>
          <w:szCs w:val="24"/>
          <w:lang w:eastAsia="ru-RU"/>
        </w:rPr>
        <w:t>пользовательных</w:t>
      </w:r>
      <w:proofErr w:type="spellEnd"/>
      <w:r w:rsidRPr="00061AA3">
        <w:rPr>
          <w:rFonts w:ascii="Times New Roman" w:eastAsia="Times New Roman" w:hAnsi="Times New Roman" w:cs="Times New Roman"/>
          <w:sz w:val="24"/>
          <w:szCs w:val="24"/>
          <w:lang w:eastAsia="ru-RU"/>
        </w:rPr>
        <w:t xml:space="preserve"> собак от сук местной породы. Так, если в каком-либо хозяйстве имеется поголовье местных некрупных и незлобных сук, мало пригодных для несения караульной службы, то их вязки с крупным злобным кобелем, например, кавказской или среднеазиатской овчарки могут привести к рождению помесей, вполне пригодных для работы. В дальнейшем суки-помеси могут быть снова повязаны кобелями тех же или подобных пород, кобели помеси в разведении не используются. Разведение помесей внутри себя неминуемо приводит к расщеплению, поэтому оно не имеет смысла.</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Помесью подобного типа является, например, </w:t>
      </w:r>
      <w:proofErr w:type="spellStart"/>
      <w:r w:rsidRPr="00061AA3">
        <w:rPr>
          <w:rFonts w:ascii="Times New Roman" w:eastAsia="Times New Roman" w:hAnsi="Times New Roman" w:cs="Times New Roman"/>
          <w:sz w:val="24"/>
          <w:szCs w:val="24"/>
          <w:lang w:eastAsia="ru-RU"/>
        </w:rPr>
        <w:t>питбуль</w:t>
      </w:r>
      <w:proofErr w:type="spellEnd"/>
      <w:r w:rsidRPr="00061AA3">
        <w:rPr>
          <w:rFonts w:ascii="Times New Roman" w:eastAsia="Times New Roman" w:hAnsi="Times New Roman" w:cs="Times New Roman"/>
          <w:sz w:val="24"/>
          <w:szCs w:val="24"/>
          <w:lang w:eastAsia="ru-RU"/>
        </w:rPr>
        <w:t xml:space="preserve">, получаемый путем скрещивания бультерьеров или американских стаффордширских терьеров с собаками других боевых пород. Основной задачей создания </w:t>
      </w:r>
      <w:proofErr w:type="spellStart"/>
      <w:r w:rsidRPr="00061AA3">
        <w:rPr>
          <w:rFonts w:ascii="Times New Roman" w:eastAsia="Times New Roman" w:hAnsi="Times New Roman" w:cs="Times New Roman"/>
          <w:sz w:val="24"/>
          <w:szCs w:val="24"/>
          <w:lang w:eastAsia="ru-RU"/>
        </w:rPr>
        <w:t>питбуля</w:t>
      </w:r>
      <w:proofErr w:type="spellEnd"/>
      <w:r w:rsidRPr="00061AA3">
        <w:rPr>
          <w:rFonts w:ascii="Times New Roman" w:eastAsia="Times New Roman" w:hAnsi="Times New Roman" w:cs="Times New Roman"/>
          <w:sz w:val="24"/>
          <w:szCs w:val="24"/>
          <w:lang w:eastAsia="ru-RU"/>
        </w:rPr>
        <w:t xml:space="preserve"> является именно получение сильных и злобных собак применяемых для участия в собачьих боях.</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Однако, прибегая к подобным скрещиваниям, необходимо иметь в виду, что при подобных скрещиваниях, помимо гетерозиса возможен и обратный эффект, проявляющийся, прежде всего, в нежелательном поведении гибридов.</w:t>
      </w:r>
    </w:p>
    <w:p w:rsid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lang w:eastAsia="ru-RU"/>
        </w:rPr>
        <w:t xml:space="preserve">Говоря о межпородных гибридах, нельзя не остановиться на весьма интересном феномене — голых собаках. Показано, что гены ответственные за </w:t>
      </w:r>
      <w:proofErr w:type="spellStart"/>
      <w:r w:rsidRPr="00061AA3">
        <w:rPr>
          <w:rFonts w:ascii="Times New Roman" w:eastAsia="Times New Roman" w:hAnsi="Times New Roman" w:cs="Times New Roman"/>
          <w:sz w:val="24"/>
          <w:szCs w:val="24"/>
          <w:lang w:eastAsia="ru-RU"/>
        </w:rPr>
        <w:t>безволосость</w:t>
      </w:r>
      <w:proofErr w:type="spellEnd"/>
      <w:r w:rsidRPr="00061AA3">
        <w:rPr>
          <w:rFonts w:ascii="Times New Roman" w:eastAsia="Times New Roman" w:hAnsi="Times New Roman" w:cs="Times New Roman"/>
          <w:sz w:val="24"/>
          <w:szCs w:val="24"/>
          <w:lang w:eastAsia="ru-RU"/>
        </w:rPr>
        <w:t xml:space="preserve">, обладают </w:t>
      </w:r>
      <w:proofErr w:type="spellStart"/>
      <w:r w:rsidRPr="00061AA3">
        <w:rPr>
          <w:rFonts w:ascii="Times New Roman" w:eastAsia="Times New Roman" w:hAnsi="Times New Roman" w:cs="Times New Roman"/>
          <w:sz w:val="24"/>
          <w:szCs w:val="24"/>
          <w:lang w:eastAsia="ru-RU"/>
        </w:rPr>
        <w:lastRenderedPageBreak/>
        <w:t>плейотропным</w:t>
      </w:r>
      <w:proofErr w:type="spellEnd"/>
      <w:r w:rsidRPr="00061AA3">
        <w:rPr>
          <w:rFonts w:ascii="Times New Roman" w:eastAsia="Times New Roman" w:hAnsi="Times New Roman" w:cs="Times New Roman"/>
          <w:sz w:val="24"/>
          <w:szCs w:val="24"/>
          <w:lang w:eastAsia="ru-RU"/>
        </w:rPr>
        <w:t xml:space="preserve"> действием, которое в гетерозиготном состоянии проявляется в формировании определенного породного фенотипа. В частности, строение зубов голых собак во многом отличается от зубов других собак. Экспериментальные вязки голых мексиканских голых собак с собаками других пород, фенотип которых не имеет резких контрастных отличий в строении скелета, и беспородными приводят к рождению в пометах голых щенков вполне породного облика. Этим пользуются разведенцы, торгующие на «птичьем рынке». Особенно распространено было скрещивание голых собак с собаками подходящего размера в то время, когда они были относительно редки, а спрос на них был велик.</w:t>
      </w:r>
    </w:p>
    <w:p w:rsidR="00061AA3" w:rsidRPr="00061AA3" w:rsidRDefault="00061AA3" w:rsidP="00061AA3">
      <w:pPr>
        <w:spacing w:after="0" w:line="240" w:lineRule="auto"/>
        <w:ind w:firstLine="709"/>
        <w:jc w:val="both"/>
        <w:rPr>
          <w:rFonts w:ascii="Times New Roman" w:eastAsia="Times New Roman" w:hAnsi="Times New Roman" w:cs="Times New Roman"/>
          <w:sz w:val="24"/>
          <w:szCs w:val="24"/>
          <w:lang w:eastAsia="ru-RU"/>
        </w:rPr>
      </w:pPr>
      <w:r w:rsidRPr="00061AA3">
        <w:rPr>
          <w:rFonts w:ascii="Times New Roman" w:eastAsia="Times New Roman" w:hAnsi="Times New Roman" w:cs="Times New Roman"/>
          <w:sz w:val="24"/>
          <w:szCs w:val="24"/>
          <w:highlight w:val="green"/>
          <w:lang w:eastAsia="ru-RU"/>
        </w:rPr>
        <w:t>ПРИМЕР СХЕМЫ</w:t>
      </w:r>
    </w:p>
    <w:p w:rsidR="00061AA3" w:rsidRPr="00061AA3" w:rsidRDefault="00061AA3" w:rsidP="00061AA3">
      <w:pPr>
        <w:shd w:val="clear" w:color="auto" w:fill="F7F7F7"/>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1040F0" w:rsidRPr="00061AA3" w:rsidRDefault="00061AA3" w:rsidP="00061AA3">
      <w:pPr>
        <w:spacing w:after="0" w:line="240" w:lineRule="auto"/>
        <w:ind w:firstLine="709"/>
        <w:jc w:val="both"/>
        <w:rPr>
          <w:rFonts w:ascii="Times New Roman" w:hAnsi="Times New Roman" w:cs="Times New Roman"/>
          <w:sz w:val="24"/>
          <w:szCs w:val="24"/>
        </w:rPr>
      </w:pPr>
      <w:r>
        <w:rPr>
          <w:noProof/>
          <w:lang w:eastAsia="ru-RU"/>
        </w:rPr>
        <w:drawing>
          <wp:inline distT="0" distB="0" distL="0" distR="0" wp14:anchorId="73A80E56" wp14:editId="00F0B8CB">
            <wp:extent cx="4695117" cy="2967487"/>
            <wp:effectExtent l="0" t="0" r="0" b="4445"/>
            <wp:docPr id="1" name="Рисунок 1" descr="https://findout.su/findoutsu/baza5/2685780664858.files/image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ndout.su/findoutsu/baza5/2685780664858.files/image029.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97716" cy="2969130"/>
                    </a:xfrm>
                    <a:prstGeom prst="rect">
                      <a:avLst/>
                    </a:prstGeom>
                    <a:noFill/>
                    <a:ln>
                      <a:noFill/>
                    </a:ln>
                  </pic:spPr>
                </pic:pic>
              </a:graphicData>
            </a:graphic>
          </wp:inline>
        </w:drawing>
      </w:r>
    </w:p>
    <w:sectPr w:rsidR="001040F0" w:rsidRPr="00061A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A2C"/>
    <w:rsid w:val="00061AA3"/>
    <w:rsid w:val="001040F0"/>
    <w:rsid w:val="006E1A17"/>
    <w:rsid w:val="00845A2C"/>
    <w:rsid w:val="00E359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41DBBB-7843-4A9E-94D0-1C75803A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E359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Подзаголовок1"/>
    <w:basedOn w:val="a"/>
    <w:rsid w:val="00E359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E3594F"/>
    <w:rPr>
      <w:i/>
      <w:iCs/>
    </w:rPr>
  </w:style>
  <w:style w:type="paragraph" w:styleId="a4">
    <w:name w:val="Balloon Text"/>
    <w:basedOn w:val="a"/>
    <w:link w:val="a5"/>
    <w:uiPriority w:val="99"/>
    <w:semiHidden/>
    <w:unhideWhenUsed/>
    <w:rsid w:val="00061A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1A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580127">
      <w:bodyDiv w:val="1"/>
      <w:marLeft w:val="0"/>
      <w:marRight w:val="0"/>
      <w:marTop w:val="0"/>
      <w:marBottom w:val="0"/>
      <w:divBdr>
        <w:top w:val="none" w:sz="0" w:space="0" w:color="auto"/>
        <w:left w:val="none" w:sz="0" w:space="0" w:color="auto"/>
        <w:bottom w:val="none" w:sz="0" w:space="0" w:color="auto"/>
        <w:right w:val="none" w:sz="0" w:space="0" w:color="auto"/>
      </w:divBdr>
      <w:divsChild>
        <w:div w:id="1174220930">
          <w:marLeft w:val="0"/>
          <w:marRight w:val="0"/>
          <w:marTop w:val="0"/>
          <w:marBottom w:val="0"/>
          <w:divBdr>
            <w:top w:val="none" w:sz="0" w:space="0" w:color="auto"/>
            <w:left w:val="none" w:sz="0" w:space="0" w:color="auto"/>
            <w:bottom w:val="none" w:sz="0" w:space="0" w:color="auto"/>
            <w:right w:val="none" w:sz="0" w:space="0" w:color="auto"/>
          </w:divBdr>
        </w:div>
        <w:div w:id="230890674">
          <w:marLeft w:val="0"/>
          <w:marRight w:val="0"/>
          <w:marTop w:val="0"/>
          <w:marBottom w:val="0"/>
          <w:divBdr>
            <w:top w:val="none" w:sz="0" w:space="0" w:color="auto"/>
            <w:left w:val="none" w:sz="0" w:space="0" w:color="auto"/>
            <w:bottom w:val="none" w:sz="0" w:space="0" w:color="auto"/>
            <w:right w:val="none" w:sz="0" w:space="0" w:color="auto"/>
          </w:divBdr>
        </w:div>
        <w:div w:id="1632318603">
          <w:marLeft w:val="0"/>
          <w:marRight w:val="0"/>
          <w:marTop w:val="0"/>
          <w:marBottom w:val="240"/>
          <w:divBdr>
            <w:top w:val="none" w:sz="0" w:space="0" w:color="auto"/>
            <w:left w:val="none" w:sz="0" w:space="0" w:color="auto"/>
            <w:bottom w:val="none" w:sz="0" w:space="0" w:color="auto"/>
            <w:right w:val="none" w:sz="0" w:space="0" w:color="auto"/>
          </w:divBdr>
        </w:div>
      </w:divsChild>
    </w:div>
    <w:div w:id="1911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9836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2203</Words>
  <Characters>12559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c:creator>
  <cp:keywords/>
  <dc:description/>
  <cp:lastModifiedBy>Alex</cp:lastModifiedBy>
  <cp:revision>2</cp:revision>
  <dcterms:created xsi:type="dcterms:W3CDTF">2020-05-17T18:41:00Z</dcterms:created>
  <dcterms:modified xsi:type="dcterms:W3CDTF">2020-05-17T18:41:00Z</dcterms:modified>
</cp:coreProperties>
</file>